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4A4E9" w14:textId="77777777" w:rsidR="00CA7483" w:rsidRDefault="00CA7483" w:rsidP="00CA7483">
      <w:pPr>
        <w:pStyle w:val="NormalText"/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s-ES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s-ES"/>
        </w:rPr>
        <w:t>PREGUNTAS GRÁFICAS (TODOS LOS TEMAS)</w:t>
      </w:r>
    </w:p>
    <w:p w14:paraId="2B34A4EA" w14:textId="77777777" w:rsid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p w14:paraId="2B34A4EB" w14:textId="06BDD97D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s-ES"/>
        </w:rPr>
        <w:t>Las siguientes preguntas son de tipología muy variada: rellenar huecos, poner nombres,</w:t>
      </w:r>
      <w:r w:rsidR="00FB640A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preguntas directas sobre fotos y diagramas, etc.</w:t>
      </w:r>
    </w:p>
    <w:p w14:paraId="2B34A4EC" w14:textId="77777777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6"/>
        <w:gridCol w:w="2643"/>
      </w:tblGrid>
      <w:tr w:rsidR="00CA7483" w:rsidRPr="00CA7483" w14:paraId="2B34A4F2" w14:textId="77777777" w:rsidTr="001B68B3">
        <w:tc>
          <w:tcPr>
            <w:tcW w:w="6396" w:type="dxa"/>
          </w:tcPr>
          <w:p w14:paraId="2B34A4ED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  <w:drawing>
                <wp:inline distT="0" distB="0" distL="0" distR="0" wp14:anchorId="2B34A525" wp14:editId="2B34A526">
                  <wp:extent cx="3923103" cy="2073348"/>
                  <wp:effectExtent l="0" t="0" r="1270" b="3175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106" cy="207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</w:tcPr>
          <w:p w14:paraId="2B34A4EE" w14:textId="77777777" w:rsid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1.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¿Qué características son las marcadas en el dibujo?</w:t>
            </w:r>
          </w:p>
          <w:p w14:paraId="2B34A4EF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2B34A4F0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</w:t>
            </w:r>
          </w:p>
          <w:p w14:paraId="2B34A4F1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</w:tc>
      </w:tr>
    </w:tbl>
    <w:p w14:paraId="2B34A4F3" w14:textId="77777777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233"/>
      </w:tblGrid>
      <w:tr w:rsidR="00CA7483" w:rsidRPr="00CA7483" w14:paraId="2B34A4F9" w14:textId="77777777" w:rsidTr="001B68B3">
        <w:tc>
          <w:tcPr>
            <w:tcW w:w="6487" w:type="dxa"/>
          </w:tcPr>
          <w:p w14:paraId="2B34A4F4" w14:textId="0E83AE49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  <w:drawing>
                <wp:inline distT="0" distB="0" distL="0" distR="0" wp14:anchorId="2B34A527" wp14:editId="3CE4D32A">
                  <wp:extent cx="2712720" cy="2547162"/>
                  <wp:effectExtent l="0" t="0" r="0" b="571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clo_rocas_poner_proceso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352" cy="2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14:paraId="2B34A4F5" w14:textId="77777777" w:rsid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2.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 ¿Cuáles son los procesos que dan lugar a las rocas, sedimentos y magma, marcados en los recuadros?</w:t>
            </w:r>
          </w:p>
          <w:p w14:paraId="2B34A4F6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2B34A4F7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2B34A4F8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</w:tc>
      </w:tr>
    </w:tbl>
    <w:p w14:paraId="2B34A4FA" w14:textId="77777777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157"/>
      </w:tblGrid>
      <w:tr w:rsidR="00CA7483" w:rsidRPr="00CA7483" w14:paraId="2B34A501" w14:textId="77777777" w:rsidTr="001B68B3">
        <w:tc>
          <w:tcPr>
            <w:tcW w:w="6487" w:type="dxa"/>
          </w:tcPr>
          <w:p w14:paraId="2B34A4FB" w14:textId="5951342E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2157" w:type="dxa"/>
          </w:tcPr>
          <w:p w14:paraId="2B34A500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highlight w:val="yellow"/>
                <w:lang w:val="es-ES"/>
              </w:rPr>
            </w:pPr>
          </w:p>
        </w:tc>
      </w:tr>
      <w:tr w:rsidR="00CA7483" w:rsidRPr="00CA7483" w14:paraId="2B34A507" w14:textId="77777777" w:rsidTr="001B68B3">
        <w:tc>
          <w:tcPr>
            <w:tcW w:w="6487" w:type="dxa"/>
          </w:tcPr>
          <w:p w14:paraId="2B34A502" w14:textId="0982681B" w:rsid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  <w:drawing>
                <wp:inline distT="0" distB="0" distL="0" distR="0" wp14:anchorId="2B34A52B" wp14:editId="26072DC9">
                  <wp:extent cx="2636520" cy="2475613"/>
                  <wp:effectExtent l="0" t="0" r="0" b="127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clo_rocas_poner_roca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526" cy="248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4A503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</w:pPr>
          </w:p>
        </w:tc>
        <w:tc>
          <w:tcPr>
            <w:tcW w:w="2157" w:type="dxa"/>
          </w:tcPr>
          <w:p w14:paraId="2B34A504" w14:textId="75908A9E" w:rsidR="00CA7483" w:rsidRDefault="00EF080B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3</w:t>
            </w:r>
            <w:r w:rsid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. Qué debe aparecer en los recuadros para completar el ciclo de las rocas:</w:t>
            </w:r>
          </w:p>
          <w:p w14:paraId="2B34A505" w14:textId="77777777" w:rsid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2B34A506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</w:tc>
      </w:tr>
    </w:tbl>
    <w:p w14:paraId="2B34A508" w14:textId="77777777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291"/>
      </w:tblGrid>
      <w:tr w:rsidR="00CA7483" w:rsidRPr="00CA7483" w14:paraId="2B34A510" w14:textId="77777777" w:rsidTr="001B68B3">
        <w:tc>
          <w:tcPr>
            <w:tcW w:w="5353" w:type="dxa"/>
          </w:tcPr>
          <w:p w14:paraId="2B34A509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  <w:drawing>
                <wp:inline distT="0" distB="0" distL="0" distR="0" wp14:anchorId="2B34A52D" wp14:editId="2B34A52E">
                  <wp:extent cx="2690037" cy="2318779"/>
                  <wp:effectExtent l="0" t="0" r="0" b="5715"/>
                  <wp:docPr id="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936" cy="2324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dxa"/>
          </w:tcPr>
          <w:p w14:paraId="2B34A50A" w14:textId="4FBBE352" w:rsidR="00CA7483" w:rsidRPr="00CA7483" w:rsidRDefault="00EF080B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4</w:t>
            </w:r>
            <w:r w:rsidR="00CA7483"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. Examina cuidadosamente la fotografía izquierda y responde las preguntas.</w:t>
            </w:r>
          </w:p>
          <w:p w14:paraId="2B34A50B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a) ¿Es una roca foliada o no foliada?</w:t>
            </w:r>
          </w:p>
          <w:p w14:paraId="2B34A50C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b) ¿Cuál es el nombre de esta roca?</w:t>
            </w:r>
          </w:p>
          <w:p w14:paraId="2B34A50D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c) Piensa en cómo ha adquirido esa textura. ¿Fue comprimida de arriba-abajo o de izquierda-derecha?</w:t>
            </w:r>
          </w:p>
          <w:p w14:paraId="2B34A50E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2B34A50F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</w:tc>
      </w:tr>
    </w:tbl>
    <w:p w14:paraId="2B34A511" w14:textId="77777777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225"/>
      </w:tblGrid>
      <w:tr w:rsidR="00CA7483" w:rsidRPr="00CA7483" w14:paraId="2B34A517" w14:textId="77777777" w:rsidTr="001B68B3">
        <w:tc>
          <w:tcPr>
            <w:tcW w:w="5495" w:type="dxa"/>
          </w:tcPr>
          <w:p w14:paraId="2B34A512" w14:textId="63D2AF2D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225" w:type="dxa"/>
          </w:tcPr>
          <w:p w14:paraId="2B34A515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2B34A516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</w:tc>
      </w:tr>
    </w:tbl>
    <w:p w14:paraId="2B34A518" w14:textId="77777777" w:rsidR="00CA7483" w:rsidRP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149"/>
      </w:tblGrid>
      <w:tr w:rsidR="00CA7483" w:rsidRPr="00CA7483" w14:paraId="2B34A51B" w14:textId="77777777" w:rsidTr="001B68B3">
        <w:tc>
          <w:tcPr>
            <w:tcW w:w="5495" w:type="dxa"/>
          </w:tcPr>
          <w:p w14:paraId="2B34A519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  <w:drawing>
                <wp:inline distT="0" distB="0" distL="0" distR="0" wp14:anchorId="2B34A531" wp14:editId="2B34A532">
                  <wp:extent cx="3358970" cy="1796903"/>
                  <wp:effectExtent l="0" t="0" r="0" b="0"/>
                  <wp:docPr id="1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263" cy="180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</w:tcPr>
          <w:p w14:paraId="2B34A51A" w14:textId="41AE9E2D" w:rsidR="00CA7483" w:rsidRPr="00CA7483" w:rsidRDefault="00EF080B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5</w:t>
            </w:r>
            <w:r w:rsidR="00CA7483"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. ¿Dónde situarías los términos “cabecera”, “desembocadura”, “pendiente fuerte”, “pendiente suave”, “sistema colector”, “sistema de transporte”, “sistema de dispersión” en el diagrama de la izquierda?</w:t>
            </w:r>
          </w:p>
        </w:tc>
      </w:tr>
    </w:tbl>
    <w:p w14:paraId="2B34A51C" w14:textId="1B3524CB" w:rsidR="00CA7483" w:rsidRDefault="00CA7483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</w:p>
    <w:p w14:paraId="60D1450E" w14:textId="77777777" w:rsidR="00EF080B" w:rsidRPr="00CA7483" w:rsidRDefault="00EF080B" w:rsidP="00CA7483">
      <w:pPr>
        <w:pStyle w:val="NormalText"/>
        <w:jc w:val="both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149"/>
      </w:tblGrid>
      <w:tr w:rsidR="00CA7483" w:rsidRPr="00CA7483" w14:paraId="2B34A521" w14:textId="77777777" w:rsidTr="001B68B3">
        <w:tc>
          <w:tcPr>
            <w:tcW w:w="5495" w:type="dxa"/>
          </w:tcPr>
          <w:p w14:paraId="2B34A51D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 w:rsidRPr="00CA7483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val="es-ES" w:eastAsia="es-ES"/>
              </w:rPr>
              <w:drawing>
                <wp:inline distT="0" distB="0" distL="0" distR="0" wp14:anchorId="2B34A533" wp14:editId="2B34A534">
                  <wp:extent cx="3278764" cy="1669312"/>
                  <wp:effectExtent l="0" t="0" r="0" b="7620"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170" cy="166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</w:tcPr>
          <w:p w14:paraId="2B34A51E" w14:textId="590978F8" w:rsidR="00CA7483" w:rsidRPr="00CA7483" w:rsidRDefault="00EF080B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>6</w:t>
            </w:r>
            <w:r w:rsidR="00CA7483" w:rsidRPr="00CA7483"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  <w:t xml:space="preserve">) Describe exactamente qué tipo de borde de placa es el mostrado en el diagrama de la izquierda y explica tu respuesta. </w:t>
            </w:r>
          </w:p>
          <w:p w14:paraId="2B34A51F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  <w:p w14:paraId="2B34A520" w14:textId="77777777" w:rsidR="00CA7483" w:rsidRPr="00CA7483" w:rsidRDefault="00CA7483" w:rsidP="00447306">
            <w:pPr>
              <w:pStyle w:val="Normal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s-ES"/>
              </w:rPr>
            </w:pPr>
          </w:p>
        </w:tc>
      </w:tr>
    </w:tbl>
    <w:p w14:paraId="2B34A522" w14:textId="77777777" w:rsidR="00CA7483" w:rsidRPr="00CA7483" w:rsidRDefault="00CA7483" w:rsidP="00CA74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34A523" w14:textId="77777777" w:rsidR="00CA7483" w:rsidRPr="00CA7483" w:rsidRDefault="00CA7483" w:rsidP="00CA7483">
      <w:pPr>
        <w:rPr>
          <w:rFonts w:cstheme="minorHAnsi"/>
          <w:sz w:val="24"/>
          <w:szCs w:val="24"/>
        </w:rPr>
      </w:pPr>
    </w:p>
    <w:p w14:paraId="2B34A524" w14:textId="77777777" w:rsidR="008577CF" w:rsidRPr="00CA7483" w:rsidRDefault="008577CF">
      <w:pPr>
        <w:rPr>
          <w:rFonts w:cstheme="minorHAnsi"/>
          <w:sz w:val="24"/>
          <w:szCs w:val="24"/>
        </w:rPr>
      </w:pPr>
    </w:p>
    <w:sectPr w:rsidR="008577CF" w:rsidRPr="00CA7483" w:rsidSect="00E96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83"/>
    <w:rsid w:val="001B68B3"/>
    <w:rsid w:val="0059297C"/>
    <w:rsid w:val="008577CF"/>
    <w:rsid w:val="00CA7483"/>
    <w:rsid w:val="00E36AB6"/>
    <w:rsid w:val="00EF080B"/>
    <w:rsid w:val="00F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A4E9"/>
  <w15:docId w15:val="{21BAC217-7AA8-42B1-91C7-2621D987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">
    <w:name w:val="Normal Text"/>
    <w:rsid w:val="00CA7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CA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García-Hidalgo Pallarés José F.</cp:lastModifiedBy>
  <cp:revision>3</cp:revision>
  <dcterms:created xsi:type="dcterms:W3CDTF">2012-04-30T12:30:00Z</dcterms:created>
  <dcterms:modified xsi:type="dcterms:W3CDTF">2019-01-14T17:16:00Z</dcterms:modified>
</cp:coreProperties>
</file>